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A5C" w:rsidRPr="0022098C" w:rsidRDefault="00800A5C" w:rsidP="00800A5C">
      <w:pPr>
        <w:spacing w:line="240" w:lineRule="exact"/>
        <w:ind w:right="-122" w:firstLine="601"/>
        <w:jc w:val="both"/>
        <w:rPr>
          <w:b/>
          <w:sz w:val="28"/>
          <w:szCs w:val="28"/>
        </w:rPr>
      </w:pPr>
      <w:r w:rsidRPr="0022098C">
        <w:rPr>
          <w:b/>
          <w:sz w:val="28"/>
          <w:szCs w:val="28"/>
        </w:rPr>
        <w:fldChar w:fldCharType="begin"/>
      </w:r>
      <w:r w:rsidRPr="0022098C">
        <w:rPr>
          <w:b/>
          <w:sz w:val="28"/>
          <w:szCs w:val="28"/>
        </w:rPr>
        <w:instrText xml:space="preserve"> HYPERLINK "http://pravo.gov.ru/laws/acts/37/525454.html" \t "_blank" </w:instrText>
      </w:r>
      <w:r w:rsidRPr="0022098C">
        <w:rPr>
          <w:b/>
          <w:sz w:val="28"/>
          <w:szCs w:val="28"/>
        </w:rPr>
        <w:fldChar w:fldCharType="separate"/>
      </w:r>
      <w:r w:rsidRPr="0022098C">
        <w:rPr>
          <w:b/>
          <w:sz w:val="28"/>
          <w:szCs w:val="28"/>
        </w:rPr>
        <w:t xml:space="preserve">Постановление Правительства Российской Федерации №466  от 14 мая 2015 года </w:t>
      </w:r>
      <w:r w:rsidRPr="0022098C">
        <w:rPr>
          <w:b/>
          <w:sz w:val="28"/>
          <w:szCs w:val="28"/>
        </w:rPr>
        <w:fldChar w:fldCharType="end"/>
      </w:r>
      <w:r w:rsidRPr="0022098C">
        <w:rPr>
          <w:b/>
          <w:sz w:val="28"/>
          <w:szCs w:val="28"/>
        </w:rPr>
        <w:t xml:space="preserve"> "О ежегодных основных удлинённых оплачиваемых отпусках". </w:t>
      </w:r>
    </w:p>
    <w:p w:rsidR="00800A5C" w:rsidRDefault="00800A5C" w:rsidP="00800A5C">
      <w:pPr>
        <w:ind w:right="-122" w:firstLine="600"/>
        <w:jc w:val="both"/>
        <w:rPr>
          <w:sz w:val="28"/>
          <w:szCs w:val="28"/>
        </w:rPr>
      </w:pPr>
    </w:p>
    <w:p w:rsidR="00800A5C" w:rsidRDefault="00800A5C" w:rsidP="00800A5C">
      <w:pPr>
        <w:ind w:right="-122" w:firstLine="600"/>
        <w:jc w:val="both"/>
        <w:rPr>
          <w:sz w:val="28"/>
          <w:szCs w:val="28"/>
        </w:rPr>
      </w:pPr>
      <w:r w:rsidRPr="00A96900">
        <w:rPr>
          <w:sz w:val="28"/>
          <w:szCs w:val="28"/>
        </w:rPr>
        <w:t xml:space="preserve">Установлена продолжительность ежегодных основных удлинённых оплачиваемых отпусков работникам, замещающим должности педагогических работников, а также руководителей образовательных организаций, заместителей руководителей образовательных организаций, руководителей структурных подразделений этих организаций и их заместителей. </w:t>
      </w:r>
      <w:proofErr w:type="gramStart"/>
      <w:r w:rsidRPr="00A96900">
        <w:rPr>
          <w:sz w:val="28"/>
          <w:szCs w:val="28"/>
        </w:rPr>
        <w:t>В частности, продолжительность ежегодного основного удлинённого оплачиваемого отпуска у педагогов дополнительного образования, работающих с обучающимися с ограниченными возможностями здоровья, составляет 56 суток.</w:t>
      </w:r>
      <w:proofErr w:type="gramEnd"/>
    </w:p>
    <w:p w:rsidR="00800A5C" w:rsidRPr="00A96900" w:rsidRDefault="00800A5C" w:rsidP="00800A5C">
      <w:pPr>
        <w:ind w:right="-122" w:firstLine="60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A96900">
        <w:rPr>
          <w:sz w:val="28"/>
          <w:szCs w:val="28"/>
        </w:rPr>
        <w:t>о вступлением в силу нового постановления работники обучающих организаций, чья деятельность не связана с реализацией на основе лицензии образовательных программ и напрямую не соотносится с педагогической деятельностью, лишаются права на удлиненный отпуск.</w:t>
      </w:r>
    </w:p>
    <w:p w:rsidR="00FB38B6" w:rsidRDefault="00FB38B6"/>
    <w:sectPr w:rsidR="00FB38B6" w:rsidSect="00FB38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0A5C"/>
    <w:rsid w:val="00093A5E"/>
    <w:rsid w:val="00353EE8"/>
    <w:rsid w:val="00800A5C"/>
    <w:rsid w:val="00FB3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A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855</Characters>
  <Application>Microsoft Office Word</Application>
  <DocSecurity>0</DocSecurity>
  <Lines>7</Lines>
  <Paragraphs>2</Paragraphs>
  <ScaleCrop>false</ScaleCrop>
  <Company>Прокуратура</Company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2015-06-05T06:28:00Z</dcterms:created>
  <dcterms:modified xsi:type="dcterms:W3CDTF">2015-06-05T06:32:00Z</dcterms:modified>
</cp:coreProperties>
</file>