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A16" w:rsidRPr="006E1239" w:rsidRDefault="00E24A16" w:rsidP="00E24A16">
      <w:pPr>
        <w:spacing w:line="240" w:lineRule="exact"/>
        <w:ind w:right="-122" w:firstLine="601"/>
        <w:jc w:val="both"/>
        <w:rPr>
          <w:b/>
          <w:sz w:val="28"/>
          <w:szCs w:val="28"/>
        </w:rPr>
      </w:pPr>
      <w:hyperlink r:id="rId4" w:tgtFrame="_blank" w:history="1">
        <w:r w:rsidRPr="006E1239">
          <w:rPr>
            <w:b/>
            <w:sz w:val="28"/>
            <w:szCs w:val="28"/>
          </w:rPr>
          <w:t xml:space="preserve">Федеральный закон №131-ФЗ  от 23 мая 2015 года </w:t>
        </w:r>
      </w:hyperlink>
      <w:r w:rsidRPr="006E1239">
        <w:rPr>
          <w:b/>
          <w:sz w:val="28"/>
          <w:szCs w:val="28"/>
        </w:rPr>
        <w:t>"О внесении изменений в статьи 7 и 10 Федерального закона "О дополнительных мерах государственной поддержки семей, имеющих детей".</w:t>
      </w:r>
    </w:p>
    <w:p w:rsidR="00E24A16" w:rsidRPr="00A96900" w:rsidRDefault="00E24A16" w:rsidP="00E24A16">
      <w:pPr>
        <w:ind w:right="-122" w:firstLine="600"/>
        <w:jc w:val="both"/>
        <w:rPr>
          <w:sz w:val="28"/>
          <w:szCs w:val="28"/>
        </w:rPr>
      </w:pPr>
    </w:p>
    <w:p w:rsidR="00E24A16" w:rsidRDefault="00E24A16" w:rsidP="00E24A16">
      <w:pPr>
        <w:ind w:right="-122" w:firstLine="600"/>
        <w:jc w:val="both"/>
        <w:rPr>
          <w:sz w:val="28"/>
          <w:szCs w:val="28"/>
        </w:rPr>
      </w:pPr>
      <w:r w:rsidRPr="00A96900">
        <w:rPr>
          <w:sz w:val="28"/>
          <w:szCs w:val="28"/>
        </w:rPr>
        <w:t>Вносятся изменения, в соответствии с которыми семьи, имеющие право на получение средств материнского (семейного) капитала, могут использовать их не только на погашение основного долга и уплату процентов по кредитам или займам, взятым на приобретение (строительство) жилого помещения (включая ипотечные кредиты), но и на уплату первоначального взноса.</w:t>
      </w:r>
    </w:p>
    <w:p w:rsidR="00FB38B6" w:rsidRDefault="00FB38B6"/>
    <w:sectPr w:rsidR="00FB38B6" w:rsidSect="00FB3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4A16"/>
    <w:rsid w:val="00093A5E"/>
    <w:rsid w:val="0020508A"/>
    <w:rsid w:val="002D577A"/>
    <w:rsid w:val="00353EE8"/>
    <w:rsid w:val="00E24A16"/>
    <w:rsid w:val="00FB3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avo.gov.ru/laws/acts/39/495149451060104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2015-06-05T06:31:00Z</dcterms:created>
  <dcterms:modified xsi:type="dcterms:W3CDTF">2015-06-05T06:31:00Z</dcterms:modified>
</cp:coreProperties>
</file>